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C050C4" w14:textId="4B757A14" w:rsidR="003516AA" w:rsidRDefault="003516AA" w:rsidP="003516AA">
      <w:pPr>
        <w:pStyle w:val="Sinespaciado"/>
        <w:outlineLvl w:val="0"/>
        <w:rPr>
          <w:rFonts w:ascii="Verdana" w:hAnsi="Verdana" w:cs="Arial"/>
          <w:b/>
          <w:sz w:val="24"/>
          <w:szCs w:val="24"/>
          <w:lang w:val="es-ES"/>
        </w:rPr>
      </w:pPr>
    </w:p>
    <w:p w14:paraId="53D5EF2E" w14:textId="25324CFD" w:rsidR="00062317" w:rsidRDefault="00FC5209" w:rsidP="003516AA">
      <w:pPr>
        <w:pStyle w:val="Sinespaciado"/>
        <w:jc w:val="center"/>
        <w:outlineLvl w:val="0"/>
        <w:rPr>
          <w:rFonts w:ascii="Verdana" w:hAnsi="Verdana" w:cs="Arial"/>
          <w:b/>
          <w:sz w:val="24"/>
          <w:szCs w:val="24"/>
          <w:lang w:val="es-ES"/>
        </w:rPr>
      </w:pPr>
      <w:r w:rsidRPr="00FC5209">
        <w:rPr>
          <w:rFonts w:ascii="Verdana" w:hAnsi="Verdana" w:cs="Arial"/>
          <w:b/>
          <w:sz w:val="24"/>
          <w:szCs w:val="24"/>
          <w:lang w:val="es-ES"/>
        </w:rPr>
        <w:t>DESCRIPCIÓN DE VARIABLES</w:t>
      </w:r>
    </w:p>
    <w:p w14:paraId="5D0D1A13" w14:textId="2A046450" w:rsidR="002D015E" w:rsidRDefault="002D015E" w:rsidP="00964780">
      <w:pPr>
        <w:pStyle w:val="Sinespaciado"/>
        <w:outlineLvl w:val="0"/>
        <w:rPr>
          <w:rFonts w:ascii="Verdana" w:hAnsi="Verdana" w:cs="Arial"/>
          <w:b/>
          <w:sz w:val="24"/>
          <w:szCs w:val="24"/>
          <w:lang w:val="es-ES"/>
        </w:rPr>
      </w:pPr>
    </w:p>
    <w:p w14:paraId="610EF15B" w14:textId="154E0E2C" w:rsidR="00FC5209" w:rsidRDefault="00FC5209" w:rsidP="00FC5209">
      <w:pPr>
        <w:pStyle w:val="Sinespaciado"/>
        <w:outlineLvl w:val="0"/>
        <w:rPr>
          <w:rFonts w:ascii="Verdana" w:hAnsi="Verdana" w:cs="Arial"/>
          <w:b/>
          <w:sz w:val="24"/>
          <w:szCs w:val="24"/>
          <w:lang w:val="es-ES"/>
        </w:rPr>
      </w:pPr>
    </w:p>
    <w:tbl>
      <w:tblPr>
        <w:tblStyle w:val="Tabladecuadrcula5oscura-nfasis6"/>
        <w:tblW w:w="10132" w:type="dxa"/>
        <w:tblLayout w:type="fixed"/>
        <w:tblLook w:val="04A0" w:firstRow="1" w:lastRow="0" w:firstColumn="1" w:lastColumn="0" w:noHBand="0" w:noVBand="1"/>
      </w:tblPr>
      <w:tblGrid>
        <w:gridCol w:w="1668"/>
        <w:gridCol w:w="3090"/>
        <w:gridCol w:w="2268"/>
        <w:gridCol w:w="3106"/>
      </w:tblGrid>
      <w:tr w:rsidR="00964780" w14:paraId="673054E2" w14:textId="77777777" w:rsidTr="00A35B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shd w:val="clear" w:color="auto" w:fill="C45911" w:themeFill="accent2" w:themeFillShade="BF"/>
          </w:tcPr>
          <w:p w14:paraId="53679763" w14:textId="77777777" w:rsidR="00964780" w:rsidRPr="00197084" w:rsidRDefault="00964780" w:rsidP="003516AA">
            <w:pPr>
              <w:pStyle w:val="Sinespaciado"/>
              <w:jc w:val="center"/>
              <w:outlineLvl w:val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31D0BDD1" w14:textId="77777777" w:rsidR="003516AA" w:rsidRPr="00197084" w:rsidRDefault="003516AA" w:rsidP="003516AA">
            <w:pPr>
              <w:pStyle w:val="Sinespaciado"/>
              <w:jc w:val="center"/>
              <w:outlineLvl w:val="0"/>
              <w:rPr>
                <w:rFonts w:ascii="Verdana" w:hAnsi="Verdana" w:cs="Arial"/>
                <w:sz w:val="24"/>
                <w:szCs w:val="24"/>
                <w:lang w:val="es-ES"/>
              </w:rPr>
            </w:pPr>
            <w:r w:rsidRPr="00197084">
              <w:rPr>
                <w:rFonts w:ascii="Verdana" w:hAnsi="Verdana" w:cs="Arial"/>
                <w:sz w:val="24"/>
                <w:szCs w:val="24"/>
                <w:lang w:val="es-ES"/>
              </w:rPr>
              <w:t>VARIABLE</w:t>
            </w:r>
          </w:p>
          <w:p w14:paraId="7E393496" w14:textId="482796CB" w:rsidR="00964780" w:rsidRPr="00197084" w:rsidRDefault="00964780" w:rsidP="003516AA">
            <w:pPr>
              <w:pStyle w:val="Sinespaciado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90" w:type="dxa"/>
            <w:shd w:val="clear" w:color="auto" w:fill="C45911" w:themeFill="accent2" w:themeFillShade="BF"/>
          </w:tcPr>
          <w:p w14:paraId="42E00211" w14:textId="77777777" w:rsidR="00964780" w:rsidRPr="00197084" w:rsidRDefault="00964780" w:rsidP="003516AA">
            <w:pPr>
              <w:pStyle w:val="Sinespaciad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73A3551A" w14:textId="300ECD20" w:rsidR="003516AA" w:rsidRPr="00197084" w:rsidRDefault="003516AA" w:rsidP="003516AA">
            <w:pPr>
              <w:pStyle w:val="Sinespaciad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7084">
              <w:rPr>
                <w:rFonts w:ascii="Verdana" w:hAnsi="Verdana" w:cs="Arial"/>
                <w:sz w:val="24"/>
                <w:szCs w:val="24"/>
                <w:lang w:val="es-ES"/>
              </w:rPr>
              <w:t>DEFINICIÓN CONCEPTUAL</w:t>
            </w:r>
          </w:p>
        </w:tc>
        <w:tc>
          <w:tcPr>
            <w:tcW w:w="2268" w:type="dxa"/>
            <w:shd w:val="clear" w:color="auto" w:fill="C45911" w:themeFill="accent2" w:themeFillShade="BF"/>
          </w:tcPr>
          <w:p w14:paraId="19D48EC0" w14:textId="77777777" w:rsidR="00964780" w:rsidRPr="00197084" w:rsidRDefault="00964780" w:rsidP="003516AA">
            <w:pPr>
              <w:pStyle w:val="Sinespaciad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1596833F" w14:textId="26BC1DEB" w:rsidR="003516AA" w:rsidRPr="00197084" w:rsidRDefault="003516AA" w:rsidP="003516AA">
            <w:pPr>
              <w:pStyle w:val="Sinespaciad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7084">
              <w:rPr>
                <w:rFonts w:ascii="Verdana" w:hAnsi="Verdana" w:cs="Arial"/>
                <w:sz w:val="24"/>
                <w:szCs w:val="24"/>
                <w:lang w:val="es-ES"/>
              </w:rPr>
              <w:t>DIMENSIONES</w:t>
            </w:r>
          </w:p>
        </w:tc>
        <w:tc>
          <w:tcPr>
            <w:tcW w:w="3106" w:type="dxa"/>
            <w:shd w:val="clear" w:color="auto" w:fill="C45911" w:themeFill="accent2" w:themeFillShade="BF"/>
          </w:tcPr>
          <w:p w14:paraId="47D03600" w14:textId="77777777" w:rsidR="00964780" w:rsidRPr="00197084" w:rsidRDefault="00964780" w:rsidP="003516AA">
            <w:pPr>
              <w:pStyle w:val="Sinespaciad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  <w:p w14:paraId="3C913754" w14:textId="77777777" w:rsidR="003516AA" w:rsidRPr="00197084" w:rsidRDefault="003516AA" w:rsidP="003516AA">
            <w:pPr>
              <w:pStyle w:val="Sinespaciad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  <w:r w:rsidRPr="00197084">
              <w:rPr>
                <w:rFonts w:ascii="Verdana" w:hAnsi="Verdana" w:cs="Arial"/>
                <w:sz w:val="24"/>
                <w:szCs w:val="24"/>
                <w:lang w:val="es-ES"/>
              </w:rPr>
              <w:t xml:space="preserve">DEFINICIÓN OPERACIONAL </w:t>
            </w:r>
          </w:p>
          <w:p w14:paraId="5C04B4F7" w14:textId="19B47FA2" w:rsidR="00964780" w:rsidRPr="00197084" w:rsidRDefault="00964780" w:rsidP="003516AA">
            <w:pPr>
              <w:pStyle w:val="Sinespaciado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  <w:lang w:val="es-ES"/>
              </w:rPr>
            </w:pPr>
          </w:p>
        </w:tc>
      </w:tr>
      <w:tr w:rsidR="00964780" w14:paraId="11430955" w14:textId="77777777" w:rsidTr="00A35B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 w:val="restart"/>
            <w:shd w:val="clear" w:color="auto" w:fill="C45911" w:themeFill="accent2" w:themeFillShade="BF"/>
          </w:tcPr>
          <w:p w14:paraId="462C7C42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63B5101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B021781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3012A72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3CCA2C1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6324FBB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3E3838DC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9D58095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68C009A4" w14:textId="77777777" w:rsidR="00964780" w:rsidRDefault="00964780" w:rsidP="00696CA1">
            <w:pPr>
              <w:pStyle w:val="Sinespaciado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69F52E2" w14:textId="77777777" w:rsidR="00964780" w:rsidRDefault="00964780" w:rsidP="00A35B7A">
            <w:pPr>
              <w:pStyle w:val="Sinespaciado"/>
              <w:shd w:val="clear" w:color="auto" w:fill="C45911" w:themeFill="accent2" w:themeFillShade="BF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9739D8E" w14:textId="77777777" w:rsidR="00964780" w:rsidRDefault="00964780" w:rsidP="00A35B7A">
            <w:pPr>
              <w:pStyle w:val="Sinespaciado"/>
              <w:shd w:val="clear" w:color="auto" w:fill="C45911" w:themeFill="accent2" w:themeFillShade="BF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0D8C1224" w14:textId="77777777" w:rsidR="00964780" w:rsidRDefault="00964780" w:rsidP="00A35B7A">
            <w:pPr>
              <w:pStyle w:val="Sinespaciado"/>
              <w:shd w:val="clear" w:color="auto" w:fill="C45911" w:themeFill="accent2" w:themeFillShade="BF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1A2737A8" w14:textId="77777777" w:rsidR="00964780" w:rsidRDefault="00964780" w:rsidP="00A35B7A">
            <w:pPr>
              <w:pStyle w:val="Sinespaciado"/>
              <w:shd w:val="clear" w:color="auto" w:fill="C45911" w:themeFill="accent2" w:themeFillShade="BF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2036B17B" w14:textId="77777777" w:rsidR="00964780" w:rsidRDefault="00964780" w:rsidP="00A35B7A">
            <w:pPr>
              <w:pStyle w:val="Sinespaciado"/>
              <w:shd w:val="clear" w:color="auto" w:fill="C45911" w:themeFill="accent2" w:themeFillShade="BF"/>
              <w:jc w:val="center"/>
              <w:outlineLvl w:val="0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</w:p>
          <w:p w14:paraId="443546E1" w14:textId="7A4C93C7" w:rsidR="003516AA" w:rsidRPr="00197084" w:rsidRDefault="003516AA" w:rsidP="00A35B7A">
            <w:pPr>
              <w:pStyle w:val="Sinespaciado"/>
              <w:shd w:val="clear" w:color="auto" w:fill="C45911" w:themeFill="accent2" w:themeFillShade="BF"/>
              <w:jc w:val="center"/>
              <w:outlineLvl w:val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197084">
              <w:rPr>
                <w:rFonts w:ascii="Arial" w:hAnsi="Arial" w:cs="Arial"/>
                <w:bCs w:val="0"/>
                <w:sz w:val="24"/>
                <w:szCs w:val="24"/>
              </w:rPr>
              <w:t>S</w:t>
            </w:r>
            <w:r w:rsidR="00964780" w:rsidRPr="00197084">
              <w:rPr>
                <w:rFonts w:ascii="Arial" w:hAnsi="Arial" w:cs="Arial"/>
                <w:sz w:val="24"/>
                <w:szCs w:val="24"/>
              </w:rPr>
              <w:t>olicitud de I</w:t>
            </w:r>
            <w:r w:rsidRPr="00197084">
              <w:rPr>
                <w:rFonts w:ascii="Arial" w:hAnsi="Arial" w:cs="Arial"/>
                <w:sz w:val="24"/>
                <w:szCs w:val="24"/>
              </w:rPr>
              <w:t>nformación</w:t>
            </w:r>
          </w:p>
        </w:tc>
        <w:tc>
          <w:tcPr>
            <w:tcW w:w="3090" w:type="dxa"/>
            <w:vMerge w:val="restart"/>
            <w:shd w:val="clear" w:color="auto" w:fill="FFF2CC" w:themeFill="accent4" w:themeFillTint="33"/>
          </w:tcPr>
          <w:p w14:paraId="46397170" w14:textId="77777777" w:rsidR="00964780" w:rsidRDefault="00964780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32D3A19" w14:textId="77777777" w:rsidR="00964780" w:rsidRDefault="00964780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3E8C37DF" w14:textId="77777777" w:rsidR="00964780" w:rsidRDefault="00964780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4D74813" w14:textId="77777777" w:rsidR="00964780" w:rsidRDefault="00964780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CCF409C" w14:textId="38321863" w:rsidR="00964780" w:rsidRDefault="00964780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74DE5704" w14:textId="77777777" w:rsidR="00964780" w:rsidRDefault="00964780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69DBB9E1" w14:textId="77777777" w:rsidR="00964780" w:rsidRDefault="00964780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0346FAAE" w14:textId="45EE811B" w:rsidR="003516AA" w:rsidRPr="00696CA1" w:rsidRDefault="003516AA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6CA1">
              <w:rPr>
                <w:rFonts w:ascii="Arial" w:hAnsi="Arial" w:cs="Arial"/>
                <w:sz w:val="24"/>
                <w:szCs w:val="24"/>
                <w:lang w:val="es-ES"/>
              </w:rPr>
              <w:t>Escrito que las personas presentan ante las Unidades de Transparencia de los Sujetos Obligados, a través del cual pueden requerir el acceso a información pública que se encuentra en documentos que generen, obtengan, adquieran, transformen o conserven en sus archivos.</w:t>
            </w:r>
          </w:p>
          <w:p w14:paraId="031FB9E1" w14:textId="77777777" w:rsidR="003516AA" w:rsidRPr="00696CA1" w:rsidRDefault="003516AA" w:rsidP="003516AA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  <w:p w14:paraId="4AED0B57" w14:textId="550B9E75" w:rsidR="003516AA" w:rsidRPr="00696CA1" w:rsidRDefault="003516AA" w:rsidP="003516AA">
            <w:pPr>
              <w:pStyle w:val="Sinespaciado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696CA1">
              <w:rPr>
                <w:rFonts w:ascii="Arial" w:hAnsi="Arial" w:cs="Arial"/>
                <w:sz w:val="24"/>
                <w:szCs w:val="24"/>
                <w:lang w:val="es-ES"/>
              </w:rPr>
              <w:t>(</w:t>
            </w:r>
            <w:hyperlink r:id="rId8" w:history="1">
              <w:r w:rsidRPr="00696CA1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https://www.gob.mx/sspc/documentos/solicitudes-de-acceso-a-la-informacion-286067</w:t>
              </w:r>
            </w:hyperlink>
            <w:r w:rsidRPr="00696CA1">
              <w:rPr>
                <w:rFonts w:ascii="Arial" w:hAnsi="Arial" w:cs="Arial"/>
                <w:sz w:val="24"/>
                <w:szCs w:val="24"/>
                <w:lang w:val="es-ES"/>
              </w:rPr>
              <w:t xml:space="preserve">) 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15580BEE" w14:textId="77777777" w:rsidR="00964780" w:rsidRDefault="00964780" w:rsidP="00696CA1">
            <w:pPr>
              <w:pStyle w:val="Sinespaciad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207718DF" w14:textId="03FF1417" w:rsidR="00964780" w:rsidRDefault="00964780" w:rsidP="00696CA1">
            <w:pPr>
              <w:pStyle w:val="Sinespaciad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6BB2754B" w14:textId="77777777" w:rsidR="00964780" w:rsidRDefault="00964780" w:rsidP="00696CA1">
            <w:pPr>
              <w:pStyle w:val="Sinespaciad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2765B5E0" w14:textId="77777777" w:rsidR="00964780" w:rsidRDefault="00964780" w:rsidP="00696CA1">
            <w:pPr>
              <w:pStyle w:val="Sinespaciad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0DABEA91" w14:textId="1401E2C7" w:rsidR="003516AA" w:rsidRPr="00696CA1" w:rsidRDefault="003516AA" w:rsidP="00696CA1">
            <w:pPr>
              <w:pStyle w:val="Sinespaciado"/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96CA1">
              <w:rPr>
                <w:rFonts w:ascii="Arial" w:hAnsi="Arial" w:cs="Arial"/>
                <w:b/>
                <w:sz w:val="24"/>
                <w:szCs w:val="24"/>
                <w:lang w:val="es-ES"/>
              </w:rPr>
              <w:t>Solicitud de Acceso a la Información</w:t>
            </w:r>
          </w:p>
        </w:tc>
        <w:tc>
          <w:tcPr>
            <w:tcW w:w="3106" w:type="dxa"/>
            <w:shd w:val="clear" w:color="auto" w:fill="FFF2CC" w:themeFill="accent4" w:themeFillTint="33"/>
          </w:tcPr>
          <w:p w14:paraId="02D8EE23" w14:textId="3A824CE6" w:rsidR="003516AA" w:rsidRPr="00696CA1" w:rsidRDefault="00696CA1" w:rsidP="00964780">
            <w:pPr>
              <w:pStyle w:val="Sinespaciado"/>
              <w:jc w:val="both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  <w:lang w:val="es-ES"/>
              </w:rPr>
              <w:t xml:space="preserve">Es la presentación ante las Unidades de Transparencia de un requerimiento de información pública gubernamental que se encuentre en documentos que generen, obtengan, adquieran, transformen o conserven los sujetos obligados por la Ley. </w:t>
            </w:r>
          </w:p>
        </w:tc>
      </w:tr>
      <w:tr w:rsidR="003516AA" w14:paraId="2F0E74FD" w14:textId="77777777" w:rsidTr="00A35B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8" w:type="dxa"/>
            <w:vMerge/>
            <w:shd w:val="clear" w:color="auto" w:fill="C45911" w:themeFill="accent2" w:themeFillShade="BF"/>
          </w:tcPr>
          <w:p w14:paraId="53C9AE76" w14:textId="77777777" w:rsidR="003516AA" w:rsidRPr="00696CA1" w:rsidRDefault="003516AA" w:rsidP="003516AA">
            <w:pPr>
              <w:pStyle w:val="Sinespaciado"/>
              <w:outlineLvl w:val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3090" w:type="dxa"/>
            <w:vMerge/>
            <w:shd w:val="clear" w:color="auto" w:fill="FFF2CC" w:themeFill="accent4" w:themeFillTint="33"/>
          </w:tcPr>
          <w:p w14:paraId="7B36C1A0" w14:textId="77777777" w:rsidR="003516AA" w:rsidRPr="00696CA1" w:rsidRDefault="003516AA" w:rsidP="003516AA">
            <w:pPr>
              <w:pStyle w:val="Sinespaciado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shd w:val="clear" w:color="auto" w:fill="FFF2CC" w:themeFill="accent4" w:themeFillTint="33"/>
          </w:tcPr>
          <w:p w14:paraId="240C2F76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571889F0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73ED340C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11A31F1E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63F689FA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308A0670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5886D3A9" w14:textId="284C940D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1CD87CA2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1DF6B46F" w14:textId="77777777" w:rsidR="00964780" w:rsidRDefault="00964780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</w:p>
          <w:p w14:paraId="539957D4" w14:textId="4D98195E" w:rsidR="003516AA" w:rsidRPr="00696CA1" w:rsidRDefault="003516AA" w:rsidP="00696CA1">
            <w:pPr>
              <w:pStyle w:val="Sinespaciado"/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  <w:lang w:val="es-ES"/>
              </w:rPr>
            </w:pPr>
            <w:r w:rsidRPr="00696CA1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Solicitud </w:t>
            </w:r>
            <w:r w:rsidR="0009010D">
              <w:rPr>
                <w:rFonts w:ascii="Arial" w:hAnsi="Arial" w:cs="Arial"/>
                <w:b/>
                <w:sz w:val="24"/>
                <w:szCs w:val="24"/>
                <w:lang w:val="es-ES"/>
              </w:rPr>
              <w:t xml:space="preserve">de Derechos </w:t>
            </w:r>
            <w:r w:rsidRPr="00696CA1">
              <w:rPr>
                <w:rFonts w:ascii="Arial" w:hAnsi="Arial" w:cs="Arial"/>
                <w:b/>
                <w:sz w:val="24"/>
                <w:szCs w:val="24"/>
                <w:lang w:val="es-ES"/>
              </w:rPr>
              <w:t>ARCO</w:t>
            </w:r>
          </w:p>
        </w:tc>
        <w:tc>
          <w:tcPr>
            <w:tcW w:w="3106" w:type="dxa"/>
            <w:shd w:val="clear" w:color="auto" w:fill="FFF2CC" w:themeFill="accent4" w:themeFillTint="33"/>
          </w:tcPr>
          <w:p w14:paraId="1D3C3977" w14:textId="43C08A01" w:rsidR="003516AA" w:rsidRDefault="00964780" w:rsidP="00696CA1">
            <w:pPr>
              <w:pStyle w:val="Sinespaciad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3516AA" w:rsidRPr="00696CA1">
              <w:rPr>
                <w:rFonts w:ascii="Arial" w:hAnsi="Arial" w:cs="Arial"/>
                <w:sz w:val="24"/>
                <w:szCs w:val="24"/>
              </w:rPr>
              <w:t>s el trámite mediante el cual las personas, en los términos y condiciones que establece la Ley General de Protección de Datos Personales en Posesión de Sujetos Obligados, pueden ejercer el derecho de Acceso, Rectificación, Cancelación u Oposición de sus datos personales que se encuentren en posesión de las dependencias y entidades de la Administración Pública Federal.</w:t>
            </w:r>
          </w:p>
          <w:p w14:paraId="4C7B111E" w14:textId="77777777" w:rsidR="00964780" w:rsidRDefault="00964780" w:rsidP="00696CA1">
            <w:pPr>
              <w:pStyle w:val="Sinespaciad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EAF1261" w14:textId="434473D7" w:rsidR="00696CA1" w:rsidRPr="00696CA1" w:rsidRDefault="00696CA1" w:rsidP="00696CA1">
            <w:pPr>
              <w:pStyle w:val="Sinespaciado"/>
              <w:jc w:val="both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hyperlink r:id="rId9" w:history="1">
              <w:r w:rsidRPr="009E29DA">
                <w:rPr>
                  <w:rStyle w:val="Hipervnculo"/>
                  <w:rFonts w:ascii="Arial" w:hAnsi="Arial" w:cs="Arial"/>
                  <w:sz w:val="24"/>
                  <w:szCs w:val="24"/>
                  <w:lang w:val="es-ES"/>
                </w:rPr>
                <w:t>https://centrolaboral.gob.mx/solicitud-datos-personales/index.html</w:t>
              </w:r>
            </w:hyperlink>
            <w:r>
              <w:rPr>
                <w:rFonts w:ascii="Arial" w:hAnsi="Arial" w:cs="Arial"/>
                <w:sz w:val="24"/>
                <w:szCs w:val="24"/>
                <w:lang w:val="es-ES"/>
              </w:rPr>
              <w:t>)</w:t>
            </w:r>
          </w:p>
        </w:tc>
      </w:tr>
    </w:tbl>
    <w:p w14:paraId="6E8266DA" w14:textId="77777777" w:rsidR="00FC5209" w:rsidRPr="00FC5209" w:rsidRDefault="00FC5209" w:rsidP="00FC5209">
      <w:pPr>
        <w:pStyle w:val="Sinespaciado"/>
        <w:outlineLvl w:val="0"/>
        <w:rPr>
          <w:rFonts w:ascii="Arial" w:hAnsi="Arial" w:cs="Arial"/>
          <w:b/>
          <w:sz w:val="16"/>
          <w:szCs w:val="16"/>
          <w:lang w:val="es-ES"/>
        </w:rPr>
      </w:pPr>
      <w:bookmarkStart w:id="0" w:name="_GoBack"/>
      <w:bookmarkEnd w:id="0"/>
    </w:p>
    <w:sectPr w:rsidR="00FC5209" w:rsidRPr="00FC5209" w:rsidSect="003516AA">
      <w:headerReference w:type="default" r:id="rId10"/>
      <w:footerReference w:type="default" r:id="rId11"/>
      <w:pgSz w:w="12240" w:h="15840" w:code="1"/>
      <w:pgMar w:top="1417" w:right="1701" w:bottom="1417" w:left="1701" w:header="397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954A86" w14:textId="77777777" w:rsidR="00BD051D" w:rsidRDefault="00BD051D">
      <w:pPr>
        <w:spacing w:after="0" w:line="240" w:lineRule="auto"/>
      </w:pPr>
      <w:r>
        <w:separator/>
      </w:r>
    </w:p>
  </w:endnote>
  <w:endnote w:type="continuationSeparator" w:id="0">
    <w:p w14:paraId="10CBA0ED" w14:textId="77777777" w:rsidR="00BD051D" w:rsidRDefault="00BD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9C82F" w14:textId="04BC1BEE" w:rsidR="00A35B7A" w:rsidRPr="007E2B11" w:rsidRDefault="00E57CFD" w:rsidP="00A35B7A">
    <w:pPr>
      <w:pStyle w:val="Piedepgina"/>
      <w:tabs>
        <w:tab w:val="clear" w:pos="4419"/>
        <w:tab w:val="clear" w:pos="8838"/>
        <w:tab w:val="left" w:pos="1200"/>
        <w:tab w:val="left" w:pos="3090"/>
      </w:tabs>
      <w:rPr>
        <w:color w:val="0D0D0D" w:themeColor="text1" w:themeTint="F2"/>
      </w:rPr>
    </w:pPr>
    <w:r w:rsidRPr="007E2B11">
      <w:rPr>
        <w:color w:val="0D0D0D" w:themeColor="text1" w:themeTint="F2"/>
      </w:rPr>
      <w:t xml:space="preserve"> </w:t>
    </w:r>
  </w:p>
  <w:p w14:paraId="7EDBF081" w14:textId="7B736A96" w:rsidR="00E57CFD" w:rsidRPr="007E2B11" w:rsidRDefault="00E57CFD" w:rsidP="007E2B11">
    <w:pPr>
      <w:pStyle w:val="Piedepgina"/>
      <w:tabs>
        <w:tab w:val="clear" w:pos="4419"/>
        <w:tab w:val="clear" w:pos="8838"/>
        <w:tab w:val="left" w:pos="1200"/>
        <w:tab w:val="left" w:pos="3090"/>
      </w:tabs>
      <w:jc w:val="center"/>
      <w:rPr>
        <w:color w:val="0D0D0D" w:themeColor="text1" w:themeTint="F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BD619" w14:textId="77777777" w:rsidR="00BD051D" w:rsidRDefault="00BD051D">
      <w:pPr>
        <w:spacing w:after="0" w:line="240" w:lineRule="auto"/>
      </w:pPr>
      <w:r>
        <w:separator/>
      </w:r>
    </w:p>
  </w:footnote>
  <w:footnote w:type="continuationSeparator" w:id="0">
    <w:p w14:paraId="39BC1CA7" w14:textId="77777777" w:rsidR="00BD051D" w:rsidRDefault="00BD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CA154" w14:textId="3F88266B" w:rsidR="00E57CFD" w:rsidRDefault="00A35B7A">
    <w:pPr>
      <w:pStyle w:val="Encabezado"/>
    </w:pPr>
    <w:r>
      <w:rPr>
        <w:noProof/>
        <w:color w:val="0D0D0D" w:themeColor="text1" w:themeTint="F2"/>
        <w:lang w:val="es-ES" w:eastAsia="es-ES"/>
      </w:rPr>
      <w:drawing>
        <wp:anchor distT="0" distB="0" distL="114300" distR="114300" simplePos="0" relativeHeight="251659264" behindDoc="1" locked="0" layoutInCell="1" allowOverlap="1" wp14:anchorId="2A823853" wp14:editId="5BE2F975">
          <wp:simplePos x="0" y="0"/>
          <wp:positionH relativeFrom="column">
            <wp:posOffset>-1080135</wp:posOffset>
          </wp:positionH>
          <wp:positionV relativeFrom="paragraph">
            <wp:posOffset>-252095</wp:posOffset>
          </wp:positionV>
          <wp:extent cx="7772400" cy="10050145"/>
          <wp:effectExtent l="0" t="0" r="0" b="825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MBRETE OFICIAL PARA OFICIO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554" cy="100619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0416B"/>
    <w:multiLevelType w:val="hybridMultilevel"/>
    <w:tmpl w:val="0D3AA87A"/>
    <w:lvl w:ilvl="0" w:tplc="618A41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AE571F"/>
    <w:multiLevelType w:val="hybridMultilevel"/>
    <w:tmpl w:val="030AE5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B4352"/>
    <w:multiLevelType w:val="hybridMultilevel"/>
    <w:tmpl w:val="B34E419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D36278"/>
    <w:multiLevelType w:val="hybridMultilevel"/>
    <w:tmpl w:val="C9B493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B6C68"/>
    <w:multiLevelType w:val="hybridMultilevel"/>
    <w:tmpl w:val="2C4CA3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5C6"/>
    <w:multiLevelType w:val="hybridMultilevel"/>
    <w:tmpl w:val="A44CA624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D3441EA"/>
    <w:multiLevelType w:val="hybridMultilevel"/>
    <w:tmpl w:val="EE3AADE2"/>
    <w:lvl w:ilvl="0" w:tplc="5684930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C6020"/>
    <w:multiLevelType w:val="hybridMultilevel"/>
    <w:tmpl w:val="718A4BE6"/>
    <w:lvl w:ilvl="0" w:tplc="9A788B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E4BAC"/>
    <w:multiLevelType w:val="hybridMultilevel"/>
    <w:tmpl w:val="8E5CC6D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9025F30"/>
    <w:multiLevelType w:val="hybridMultilevel"/>
    <w:tmpl w:val="8A2061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E572C"/>
    <w:multiLevelType w:val="hybridMultilevel"/>
    <w:tmpl w:val="1A3E2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D0A4B"/>
    <w:multiLevelType w:val="hybridMultilevel"/>
    <w:tmpl w:val="06CE7B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D3DEC"/>
    <w:multiLevelType w:val="hybridMultilevel"/>
    <w:tmpl w:val="93F0F3A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19828F1"/>
    <w:multiLevelType w:val="hybridMultilevel"/>
    <w:tmpl w:val="ACDE6ADE"/>
    <w:lvl w:ilvl="0" w:tplc="CEE267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4565992"/>
    <w:multiLevelType w:val="hybridMultilevel"/>
    <w:tmpl w:val="E186718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9"/>
  </w:num>
  <w:num w:numId="5">
    <w:abstractNumId w:val="7"/>
  </w:num>
  <w:num w:numId="6">
    <w:abstractNumId w:val="3"/>
  </w:num>
  <w:num w:numId="7">
    <w:abstractNumId w:val="4"/>
  </w:num>
  <w:num w:numId="8">
    <w:abstractNumId w:val="8"/>
  </w:num>
  <w:num w:numId="9">
    <w:abstractNumId w:val="13"/>
  </w:num>
  <w:num w:numId="10">
    <w:abstractNumId w:val="1"/>
  </w:num>
  <w:num w:numId="11">
    <w:abstractNumId w:val="2"/>
  </w:num>
  <w:num w:numId="12">
    <w:abstractNumId w:val="0"/>
  </w:num>
  <w:num w:numId="13">
    <w:abstractNumId w:val="5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A6"/>
    <w:rsid w:val="0000422C"/>
    <w:rsid w:val="00007770"/>
    <w:rsid w:val="00022734"/>
    <w:rsid w:val="00041B54"/>
    <w:rsid w:val="00045051"/>
    <w:rsid w:val="0005330F"/>
    <w:rsid w:val="00055DDA"/>
    <w:rsid w:val="00062317"/>
    <w:rsid w:val="00062C4A"/>
    <w:rsid w:val="0006746A"/>
    <w:rsid w:val="0008525F"/>
    <w:rsid w:val="00087297"/>
    <w:rsid w:val="0009010D"/>
    <w:rsid w:val="000B4321"/>
    <w:rsid w:val="000D2C6B"/>
    <w:rsid w:val="000D53ED"/>
    <w:rsid w:val="00103232"/>
    <w:rsid w:val="00104A54"/>
    <w:rsid w:val="00122CFE"/>
    <w:rsid w:val="00183D9D"/>
    <w:rsid w:val="00197084"/>
    <w:rsid w:val="001B3224"/>
    <w:rsid w:val="001C57F6"/>
    <w:rsid w:val="001D4B7E"/>
    <w:rsid w:val="001F7ED0"/>
    <w:rsid w:val="0022188B"/>
    <w:rsid w:val="00236278"/>
    <w:rsid w:val="002439B1"/>
    <w:rsid w:val="00245B94"/>
    <w:rsid w:val="00256CEC"/>
    <w:rsid w:val="00260673"/>
    <w:rsid w:val="00276E10"/>
    <w:rsid w:val="00291B88"/>
    <w:rsid w:val="00293321"/>
    <w:rsid w:val="002A6941"/>
    <w:rsid w:val="002B281E"/>
    <w:rsid w:val="002C4385"/>
    <w:rsid w:val="002D015E"/>
    <w:rsid w:val="002D224C"/>
    <w:rsid w:val="00303846"/>
    <w:rsid w:val="00310D5E"/>
    <w:rsid w:val="003118E7"/>
    <w:rsid w:val="00317BB3"/>
    <w:rsid w:val="00323B23"/>
    <w:rsid w:val="003339CB"/>
    <w:rsid w:val="00340D81"/>
    <w:rsid w:val="003419E8"/>
    <w:rsid w:val="00343569"/>
    <w:rsid w:val="0034357E"/>
    <w:rsid w:val="003516AA"/>
    <w:rsid w:val="00352492"/>
    <w:rsid w:val="003600D1"/>
    <w:rsid w:val="00367611"/>
    <w:rsid w:val="0038184D"/>
    <w:rsid w:val="00382022"/>
    <w:rsid w:val="00383DD5"/>
    <w:rsid w:val="003C7FDD"/>
    <w:rsid w:val="003E2638"/>
    <w:rsid w:val="003F5767"/>
    <w:rsid w:val="00413986"/>
    <w:rsid w:val="00431ACC"/>
    <w:rsid w:val="00434209"/>
    <w:rsid w:val="00443C1E"/>
    <w:rsid w:val="00446679"/>
    <w:rsid w:val="00446E33"/>
    <w:rsid w:val="00474355"/>
    <w:rsid w:val="00480539"/>
    <w:rsid w:val="004A7B18"/>
    <w:rsid w:val="004C566B"/>
    <w:rsid w:val="004E72D5"/>
    <w:rsid w:val="00510284"/>
    <w:rsid w:val="00511438"/>
    <w:rsid w:val="00517969"/>
    <w:rsid w:val="0052618D"/>
    <w:rsid w:val="00531E98"/>
    <w:rsid w:val="00532E1A"/>
    <w:rsid w:val="00537F39"/>
    <w:rsid w:val="00556ACF"/>
    <w:rsid w:val="00565506"/>
    <w:rsid w:val="0056566D"/>
    <w:rsid w:val="005A52A2"/>
    <w:rsid w:val="005C7C9C"/>
    <w:rsid w:val="005D0143"/>
    <w:rsid w:val="005E6E61"/>
    <w:rsid w:val="005F380A"/>
    <w:rsid w:val="005F57EB"/>
    <w:rsid w:val="006272E6"/>
    <w:rsid w:val="0062798A"/>
    <w:rsid w:val="00642B29"/>
    <w:rsid w:val="00665B10"/>
    <w:rsid w:val="006801D1"/>
    <w:rsid w:val="00682D99"/>
    <w:rsid w:val="00687AA8"/>
    <w:rsid w:val="00696CA1"/>
    <w:rsid w:val="006A0831"/>
    <w:rsid w:val="006C1711"/>
    <w:rsid w:val="006F2055"/>
    <w:rsid w:val="006F7C1F"/>
    <w:rsid w:val="0070142B"/>
    <w:rsid w:val="00707954"/>
    <w:rsid w:val="007158B6"/>
    <w:rsid w:val="0072652C"/>
    <w:rsid w:val="007803F6"/>
    <w:rsid w:val="00784027"/>
    <w:rsid w:val="00784C65"/>
    <w:rsid w:val="00787865"/>
    <w:rsid w:val="007A7C0A"/>
    <w:rsid w:val="007C2C07"/>
    <w:rsid w:val="007C5B84"/>
    <w:rsid w:val="007D534A"/>
    <w:rsid w:val="007E2B11"/>
    <w:rsid w:val="007F2D61"/>
    <w:rsid w:val="007F2F6B"/>
    <w:rsid w:val="00801921"/>
    <w:rsid w:val="00812AA7"/>
    <w:rsid w:val="00812BB1"/>
    <w:rsid w:val="008150C8"/>
    <w:rsid w:val="00820479"/>
    <w:rsid w:val="00820E4E"/>
    <w:rsid w:val="008236B9"/>
    <w:rsid w:val="00825ABB"/>
    <w:rsid w:val="00864D53"/>
    <w:rsid w:val="008676EE"/>
    <w:rsid w:val="008963B8"/>
    <w:rsid w:val="008E0799"/>
    <w:rsid w:val="009016CD"/>
    <w:rsid w:val="00903177"/>
    <w:rsid w:val="00912A0D"/>
    <w:rsid w:val="009202BB"/>
    <w:rsid w:val="009256D1"/>
    <w:rsid w:val="009259ED"/>
    <w:rsid w:val="009263C9"/>
    <w:rsid w:val="00940277"/>
    <w:rsid w:val="009407BC"/>
    <w:rsid w:val="00945AC3"/>
    <w:rsid w:val="0096408D"/>
    <w:rsid w:val="00964780"/>
    <w:rsid w:val="00976C53"/>
    <w:rsid w:val="00977E7A"/>
    <w:rsid w:val="00987123"/>
    <w:rsid w:val="009A47D1"/>
    <w:rsid w:val="009A6329"/>
    <w:rsid w:val="009B4EE0"/>
    <w:rsid w:val="009C6284"/>
    <w:rsid w:val="009D22BB"/>
    <w:rsid w:val="009E317E"/>
    <w:rsid w:val="009E7C6B"/>
    <w:rsid w:val="00A05C9B"/>
    <w:rsid w:val="00A15990"/>
    <w:rsid w:val="00A24229"/>
    <w:rsid w:val="00A35B7A"/>
    <w:rsid w:val="00A43CC9"/>
    <w:rsid w:val="00A53287"/>
    <w:rsid w:val="00A573C6"/>
    <w:rsid w:val="00A63E27"/>
    <w:rsid w:val="00A82078"/>
    <w:rsid w:val="00A923A9"/>
    <w:rsid w:val="00AA2D21"/>
    <w:rsid w:val="00AB7CD3"/>
    <w:rsid w:val="00AD6E78"/>
    <w:rsid w:val="00B1441F"/>
    <w:rsid w:val="00B25479"/>
    <w:rsid w:val="00B30218"/>
    <w:rsid w:val="00B40884"/>
    <w:rsid w:val="00B41994"/>
    <w:rsid w:val="00B627BA"/>
    <w:rsid w:val="00B74051"/>
    <w:rsid w:val="00BA05F8"/>
    <w:rsid w:val="00BA15B9"/>
    <w:rsid w:val="00BB3C80"/>
    <w:rsid w:val="00BC507B"/>
    <w:rsid w:val="00BD051D"/>
    <w:rsid w:val="00BE0466"/>
    <w:rsid w:val="00BF1F6A"/>
    <w:rsid w:val="00BF713B"/>
    <w:rsid w:val="00C02C3D"/>
    <w:rsid w:val="00C27826"/>
    <w:rsid w:val="00C32EA6"/>
    <w:rsid w:val="00C349C5"/>
    <w:rsid w:val="00C35BEC"/>
    <w:rsid w:val="00C80A45"/>
    <w:rsid w:val="00C847BF"/>
    <w:rsid w:val="00CA42BC"/>
    <w:rsid w:val="00CE124C"/>
    <w:rsid w:val="00CF1558"/>
    <w:rsid w:val="00CF496C"/>
    <w:rsid w:val="00D4465B"/>
    <w:rsid w:val="00D51724"/>
    <w:rsid w:val="00D57049"/>
    <w:rsid w:val="00D75150"/>
    <w:rsid w:val="00D81870"/>
    <w:rsid w:val="00D87C4B"/>
    <w:rsid w:val="00DA6648"/>
    <w:rsid w:val="00DB4DA2"/>
    <w:rsid w:val="00DC3079"/>
    <w:rsid w:val="00DC5BD2"/>
    <w:rsid w:val="00DD12F5"/>
    <w:rsid w:val="00DD79B6"/>
    <w:rsid w:val="00E02012"/>
    <w:rsid w:val="00E042B4"/>
    <w:rsid w:val="00E219FC"/>
    <w:rsid w:val="00E21DF5"/>
    <w:rsid w:val="00E264F4"/>
    <w:rsid w:val="00E4673B"/>
    <w:rsid w:val="00E57CFD"/>
    <w:rsid w:val="00E72854"/>
    <w:rsid w:val="00E75E9F"/>
    <w:rsid w:val="00E84E92"/>
    <w:rsid w:val="00E96B49"/>
    <w:rsid w:val="00E972FC"/>
    <w:rsid w:val="00EA7749"/>
    <w:rsid w:val="00EA77D3"/>
    <w:rsid w:val="00EC2E6F"/>
    <w:rsid w:val="00EC6A71"/>
    <w:rsid w:val="00F02285"/>
    <w:rsid w:val="00F12DEE"/>
    <w:rsid w:val="00F14669"/>
    <w:rsid w:val="00F34459"/>
    <w:rsid w:val="00F43CEF"/>
    <w:rsid w:val="00F509A7"/>
    <w:rsid w:val="00F76DA9"/>
    <w:rsid w:val="00F77AE0"/>
    <w:rsid w:val="00F92CAE"/>
    <w:rsid w:val="00FA78DD"/>
    <w:rsid w:val="00FB07DB"/>
    <w:rsid w:val="00FC3A1C"/>
    <w:rsid w:val="00FC5209"/>
    <w:rsid w:val="00FD5E43"/>
    <w:rsid w:val="00FE04E0"/>
    <w:rsid w:val="00FE0832"/>
    <w:rsid w:val="00FF3A9D"/>
    <w:rsid w:val="00FF6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1C81E"/>
  <w15:docId w15:val="{1AD3BBB5-9332-4C5B-9452-4DCA2DE8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2EA6"/>
    <w:rPr>
      <w:rFonts w:eastAsiaTheme="minorEastAsia" w:cs="Times New Roman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11438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2E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2EA6"/>
    <w:rPr>
      <w:rFonts w:eastAsiaTheme="minorEastAsia" w:cs="Times New Roman"/>
      <w:lang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383D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D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DD5"/>
    <w:rPr>
      <w:rFonts w:eastAsiaTheme="minorEastAsia" w:cs="Times New Roman"/>
      <w:sz w:val="20"/>
      <w:szCs w:val="20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D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DD5"/>
    <w:rPr>
      <w:rFonts w:eastAsiaTheme="minorEastAsia" w:cs="Times New Roman"/>
      <w:b/>
      <w:bCs/>
      <w:sz w:val="20"/>
      <w:szCs w:val="20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83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DD5"/>
    <w:rPr>
      <w:rFonts w:ascii="Segoe UI" w:eastAsiaTheme="minorEastAsia" w:hAnsi="Segoe UI" w:cs="Segoe UI"/>
      <w:sz w:val="18"/>
      <w:szCs w:val="18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041B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41B54"/>
    <w:rPr>
      <w:rFonts w:eastAsiaTheme="minorEastAsia" w:cs="Times New Roman"/>
      <w:lang w:eastAsia="es-MX"/>
    </w:rPr>
  </w:style>
  <w:style w:type="paragraph" w:styleId="Sinespaciado">
    <w:name w:val="No Spacing"/>
    <w:link w:val="SinespaciadoCar"/>
    <w:uiPriority w:val="1"/>
    <w:qFormat/>
    <w:rsid w:val="00B627BA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1"/>
    <w:qFormat/>
    <w:rsid w:val="007A7C0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67"/>
      <w:szCs w:val="67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A7C0A"/>
    <w:rPr>
      <w:rFonts w:ascii="Arial" w:eastAsia="Arial" w:hAnsi="Arial" w:cs="Arial"/>
      <w:sz w:val="67"/>
      <w:szCs w:val="67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7A7C0A"/>
  </w:style>
  <w:style w:type="character" w:styleId="Hipervnculo">
    <w:name w:val="Hyperlink"/>
    <w:basedOn w:val="Fuentedeprrafopredeter"/>
    <w:uiPriority w:val="99"/>
    <w:unhideWhenUsed/>
    <w:rsid w:val="0006231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FE0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144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5114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decuadrcula4-nfasis6">
    <w:name w:val="Grid Table 4 Accent 6"/>
    <w:basedOn w:val="Tablanormal"/>
    <w:uiPriority w:val="49"/>
    <w:rsid w:val="0096478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cuadrcula5oscura-nfasis6">
    <w:name w:val="Grid Table 5 Dark Accent 6"/>
    <w:basedOn w:val="Tablanormal"/>
    <w:uiPriority w:val="50"/>
    <w:rsid w:val="0096478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9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b.mx/sspc/documentos/solicitudes-de-acceso-a-la-informacion-28606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entrolaboral.gob.mx/solicitud-datos-personales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DA39D-F755-4A16-BCDB-5212A50F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1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Ricardo Flores Uribe</dc:creator>
  <cp:keywords/>
  <dc:description/>
  <cp:lastModifiedBy>TRANSPARENCIA HUAJICORI</cp:lastModifiedBy>
  <cp:revision>1</cp:revision>
  <cp:lastPrinted>2024-10-25T16:46:00Z</cp:lastPrinted>
  <dcterms:created xsi:type="dcterms:W3CDTF">2021-09-20T16:34:00Z</dcterms:created>
  <dcterms:modified xsi:type="dcterms:W3CDTF">2024-10-25T18:52:00Z</dcterms:modified>
</cp:coreProperties>
</file>